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188" w:rsidRPr="00322188" w:rsidRDefault="00322188" w:rsidP="00322188">
      <w:pPr>
        <w:rPr>
          <w:color w:val="2E74B5" w:themeColor="accent1" w:themeShade="BF"/>
          <w:sz w:val="24"/>
          <w:szCs w:val="24"/>
        </w:rPr>
      </w:pPr>
      <w:bookmarkStart w:id="0" w:name="_Ref9606692"/>
      <w:bookmarkStart w:id="1" w:name="_Toc15463606"/>
      <w:bookmarkStart w:id="2" w:name="_GoBack"/>
      <w:bookmarkEnd w:id="2"/>
      <w:r w:rsidRPr="00322188">
        <w:rPr>
          <w:color w:val="2E74B5" w:themeColor="accent1" w:themeShade="BF"/>
          <w:sz w:val="24"/>
          <w:szCs w:val="24"/>
        </w:rPr>
        <w:t>Worksheet 4 – Working up your project</w:t>
      </w:r>
      <w:bookmarkEnd w:id="0"/>
      <w:bookmarkEnd w:id="1"/>
      <w:r w:rsidRPr="00322188">
        <w:rPr>
          <w:color w:val="2E74B5" w:themeColor="accent1" w:themeShade="BF"/>
          <w:sz w:val="24"/>
          <w:szCs w:val="24"/>
        </w:rPr>
        <w:t xml:space="preserve"> </w:t>
      </w:r>
    </w:p>
    <w:tbl>
      <w:tblPr>
        <w:tblStyle w:val="TableGrid1"/>
        <w:tblW w:w="9923" w:type="dxa"/>
        <w:tblInd w:w="-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2977"/>
        <w:gridCol w:w="6946"/>
      </w:tblGrid>
      <w:tr w:rsidR="00322188" w:rsidRPr="000E035E" w:rsidTr="00C3004C">
        <w:trPr>
          <w:tblHeader/>
        </w:trPr>
        <w:tc>
          <w:tcPr>
            <w:tcW w:w="2977" w:type="dxa"/>
            <w:shd w:val="clear" w:color="auto" w:fill="2E74B5" w:themeFill="accent1" w:themeFillShade="BF"/>
          </w:tcPr>
          <w:p w:rsidR="00322188" w:rsidRPr="001159C9" w:rsidRDefault="00322188" w:rsidP="00C3004C">
            <w:pPr>
              <w:keepNext/>
              <w:spacing w:before="120" w:after="120"/>
              <w:rPr>
                <w:rFonts w:eastAsia="Calibri" w:cs="Arial"/>
                <w:b/>
                <w:color w:val="FFFFFF" w:themeColor="background1"/>
              </w:rPr>
            </w:pPr>
            <w:r w:rsidRPr="001159C9">
              <w:rPr>
                <w:rFonts w:eastAsia="Calibri" w:cs="Arial"/>
                <w:b/>
                <w:color w:val="FFFFFF" w:themeColor="background1"/>
              </w:rPr>
              <w:t xml:space="preserve">Name of your project </w:t>
            </w:r>
          </w:p>
        </w:tc>
        <w:tc>
          <w:tcPr>
            <w:tcW w:w="6946" w:type="dxa"/>
            <w:shd w:val="clear" w:color="auto" w:fill="FFFFFF"/>
          </w:tcPr>
          <w:p w:rsidR="00322188" w:rsidRPr="007432B6" w:rsidRDefault="00322188" w:rsidP="00C3004C">
            <w:pPr>
              <w:keepNext/>
              <w:spacing w:before="80" w:after="80" w:line="276" w:lineRule="auto"/>
              <w:rPr>
                <w:rFonts w:eastAsia="Calibri" w:cs="Arial"/>
              </w:rPr>
            </w:pPr>
          </w:p>
        </w:tc>
      </w:tr>
      <w:tr w:rsidR="00322188" w:rsidRPr="000E035E" w:rsidTr="00322188">
        <w:trPr>
          <w:trHeight w:hRule="exact" w:val="1531"/>
        </w:trPr>
        <w:tc>
          <w:tcPr>
            <w:tcW w:w="2977" w:type="dxa"/>
            <w:shd w:val="clear" w:color="auto" w:fill="2E74B5" w:themeFill="accent1" w:themeFillShade="BF"/>
          </w:tcPr>
          <w:p w:rsidR="00322188" w:rsidRPr="001159C9" w:rsidRDefault="00322188" w:rsidP="00C3004C">
            <w:pPr>
              <w:spacing w:before="120" w:after="120"/>
              <w:rPr>
                <w:rFonts w:eastAsia="Calibri" w:cs="Arial"/>
                <w:color w:val="FFFFFF" w:themeColor="background1"/>
              </w:rPr>
            </w:pPr>
            <w:r w:rsidRPr="001159C9">
              <w:rPr>
                <w:rFonts w:eastAsia="Calibri" w:cs="Arial"/>
                <w:b/>
                <w:color w:val="FFFFFF" w:themeColor="background1"/>
              </w:rPr>
              <w:t xml:space="preserve">A brief description of your project </w:t>
            </w:r>
            <w:r w:rsidRPr="001159C9">
              <w:rPr>
                <w:rFonts w:eastAsia="Calibri" w:cs="Arial"/>
                <w:color w:val="FFFFFF" w:themeColor="background1"/>
              </w:rPr>
              <w:br/>
              <w:t xml:space="preserve">(How would you summarise it in one sentence?) </w:t>
            </w:r>
          </w:p>
        </w:tc>
        <w:tc>
          <w:tcPr>
            <w:tcW w:w="6946" w:type="dxa"/>
          </w:tcPr>
          <w:p w:rsidR="00322188" w:rsidRPr="000E035E" w:rsidRDefault="00322188" w:rsidP="00C3004C">
            <w:pPr>
              <w:spacing w:before="80" w:after="80" w:line="276" w:lineRule="auto"/>
              <w:rPr>
                <w:rFonts w:eastAsia="Calibri" w:cs="Arial"/>
              </w:rPr>
            </w:pPr>
          </w:p>
        </w:tc>
      </w:tr>
      <w:tr w:rsidR="00322188" w:rsidRPr="000E035E" w:rsidTr="00322188">
        <w:trPr>
          <w:trHeight w:hRule="exact" w:val="1531"/>
        </w:trPr>
        <w:tc>
          <w:tcPr>
            <w:tcW w:w="2977" w:type="dxa"/>
            <w:shd w:val="clear" w:color="auto" w:fill="2E74B5" w:themeFill="accent1" w:themeFillShade="BF"/>
          </w:tcPr>
          <w:p w:rsidR="00322188" w:rsidRPr="001159C9" w:rsidRDefault="00322188" w:rsidP="00C3004C">
            <w:pPr>
              <w:spacing w:before="120" w:after="120"/>
              <w:rPr>
                <w:rFonts w:eastAsia="Calibri" w:cs="Arial"/>
                <w:color w:val="FFFFFF" w:themeColor="background1"/>
              </w:rPr>
            </w:pPr>
            <w:r w:rsidRPr="001159C9">
              <w:rPr>
                <w:rFonts w:eastAsia="Calibri" w:cs="Arial"/>
                <w:b/>
                <w:color w:val="FFFFFF" w:themeColor="background1"/>
              </w:rPr>
              <w:t xml:space="preserve">The goal of your project </w:t>
            </w:r>
            <w:r w:rsidRPr="001159C9">
              <w:rPr>
                <w:rFonts w:eastAsia="Calibri" w:cs="Arial"/>
                <w:color w:val="FFFFFF" w:themeColor="background1"/>
              </w:rPr>
              <w:br/>
              <w:t>(What main result do you want to achieve?)</w:t>
            </w:r>
          </w:p>
        </w:tc>
        <w:tc>
          <w:tcPr>
            <w:tcW w:w="6946" w:type="dxa"/>
          </w:tcPr>
          <w:p w:rsidR="00322188" w:rsidRPr="000E035E" w:rsidRDefault="00322188" w:rsidP="00C3004C">
            <w:pPr>
              <w:spacing w:before="80" w:after="80" w:line="276" w:lineRule="auto"/>
              <w:rPr>
                <w:rFonts w:eastAsia="Calibri" w:cs="Arial"/>
              </w:rPr>
            </w:pPr>
          </w:p>
        </w:tc>
      </w:tr>
      <w:tr w:rsidR="00322188" w:rsidRPr="000E035E" w:rsidTr="00322188">
        <w:trPr>
          <w:trHeight w:hRule="exact" w:val="1531"/>
        </w:trPr>
        <w:tc>
          <w:tcPr>
            <w:tcW w:w="2977" w:type="dxa"/>
            <w:shd w:val="clear" w:color="auto" w:fill="2E74B5" w:themeFill="accent1" w:themeFillShade="BF"/>
          </w:tcPr>
          <w:p w:rsidR="00322188" w:rsidRPr="001159C9" w:rsidRDefault="00322188" w:rsidP="00C3004C">
            <w:pPr>
              <w:spacing w:before="120" w:after="120"/>
              <w:rPr>
                <w:rFonts w:eastAsia="Calibri" w:cs="Arial"/>
                <w:color w:val="FFFFFF" w:themeColor="background1"/>
              </w:rPr>
            </w:pPr>
            <w:r w:rsidRPr="001159C9">
              <w:rPr>
                <w:rFonts w:eastAsia="Calibri" w:cs="Arial"/>
                <w:b/>
                <w:color w:val="FFFFFF" w:themeColor="background1"/>
              </w:rPr>
              <w:t xml:space="preserve">Why you are doing </w:t>
            </w:r>
            <w:proofErr w:type="gramStart"/>
            <w:r w:rsidRPr="001159C9">
              <w:rPr>
                <w:rFonts w:eastAsia="Calibri" w:cs="Arial"/>
                <w:b/>
                <w:color w:val="FFFFFF" w:themeColor="background1"/>
              </w:rPr>
              <w:t>it</w:t>
            </w:r>
            <w:proofErr w:type="gramEnd"/>
            <w:r w:rsidRPr="001159C9">
              <w:rPr>
                <w:rFonts w:eastAsia="Calibri" w:cs="Arial"/>
                <w:color w:val="FFFFFF" w:themeColor="background1"/>
              </w:rPr>
              <w:br/>
              <w:t>(What’s the opportunity or problem you’re responding to?)</w:t>
            </w:r>
          </w:p>
        </w:tc>
        <w:tc>
          <w:tcPr>
            <w:tcW w:w="6946" w:type="dxa"/>
          </w:tcPr>
          <w:p w:rsidR="00322188" w:rsidRPr="000E035E" w:rsidRDefault="00322188" w:rsidP="00C3004C">
            <w:pPr>
              <w:spacing w:before="80" w:after="80" w:line="276" w:lineRule="auto"/>
              <w:rPr>
                <w:rFonts w:eastAsia="Calibri" w:cs="Arial"/>
              </w:rPr>
            </w:pPr>
          </w:p>
        </w:tc>
      </w:tr>
      <w:tr w:rsidR="00322188" w:rsidRPr="000E035E" w:rsidTr="00322188">
        <w:trPr>
          <w:trHeight w:hRule="exact" w:val="1531"/>
        </w:trPr>
        <w:tc>
          <w:tcPr>
            <w:tcW w:w="2977" w:type="dxa"/>
            <w:shd w:val="clear" w:color="auto" w:fill="2E74B5" w:themeFill="accent1" w:themeFillShade="BF"/>
          </w:tcPr>
          <w:p w:rsidR="00322188" w:rsidRPr="001159C9" w:rsidRDefault="00322188" w:rsidP="00C3004C">
            <w:pPr>
              <w:spacing w:before="120" w:after="120"/>
              <w:rPr>
                <w:rFonts w:eastAsia="Calibri" w:cs="Arial"/>
                <w:color w:val="FFFFFF" w:themeColor="background1"/>
              </w:rPr>
            </w:pPr>
            <w:r w:rsidRPr="001159C9">
              <w:rPr>
                <w:rFonts w:eastAsia="Calibri" w:cs="Arial"/>
                <w:b/>
                <w:color w:val="FFFFFF" w:themeColor="background1"/>
              </w:rPr>
              <w:t xml:space="preserve">How you’ll measure the success of your project </w:t>
            </w:r>
            <w:r w:rsidRPr="001159C9">
              <w:rPr>
                <w:rFonts w:eastAsia="Calibri" w:cs="Arial"/>
                <w:color w:val="FFFFFF" w:themeColor="background1"/>
              </w:rPr>
              <w:br/>
              <w:t>(How will you know you’ve achieved what you wanted to?)</w:t>
            </w:r>
          </w:p>
        </w:tc>
        <w:tc>
          <w:tcPr>
            <w:tcW w:w="6946" w:type="dxa"/>
          </w:tcPr>
          <w:p w:rsidR="00322188" w:rsidRPr="000E035E" w:rsidRDefault="00322188" w:rsidP="00C3004C">
            <w:pPr>
              <w:spacing w:before="80" w:after="80" w:line="276" w:lineRule="auto"/>
              <w:rPr>
                <w:rFonts w:eastAsia="Calibri" w:cs="Arial"/>
              </w:rPr>
            </w:pPr>
          </w:p>
        </w:tc>
      </w:tr>
      <w:tr w:rsidR="00322188" w:rsidRPr="000E035E" w:rsidTr="00322188">
        <w:trPr>
          <w:trHeight w:hRule="exact" w:val="1531"/>
        </w:trPr>
        <w:tc>
          <w:tcPr>
            <w:tcW w:w="2977" w:type="dxa"/>
            <w:shd w:val="clear" w:color="auto" w:fill="2E74B5" w:themeFill="accent1" w:themeFillShade="BF"/>
          </w:tcPr>
          <w:p w:rsidR="00322188" w:rsidRPr="001159C9" w:rsidRDefault="00322188" w:rsidP="00C3004C">
            <w:pPr>
              <w:spacing w:before="120" w:after="120"/>
              <w:rPr>
                <w:rFonts w:eastAsia="Calibri" w:cs="Arial"/>
                <w:color w:val="FFFFFF" w:themeColor="background1"/>
              </w:rPr>
            </w:pPr>
            <w:r w:rsidRPr="001159C9">
              <w:rPr>
                <w:rFonts w:eastAsia="Calibri" w:cs="Arial"/>
                <w:b/>
                <w:color w:val="FFFFFF" w:themeColor="background1"/>
              </w:rPr>
              <w:t xml:space="preserve">How you’ll make sure the project doesn’t fail </w:t>
            </w:r>
            <w:r w:rsidRPr="001159C9">
              <w:rPr>
                <w:rFonts w:eastAsia="Calibri" w:cs="Arial"/>
                <w:color w:val="FFFFFF" w:themeColor="background1"/>
              </w:rPr>
              <w:br/>
              <w:t>(What risks to success do you face and how will you prevent or manage them?)</w:t>
            </w:r>
          </w:p>
        </w:tc>
        <w:tc>
          <w:tcPr>
            <w:tcW w:w="6946" w:type="dxa"/>
          </w:tcPr>
          <w:p w:rsidR="00322188" w:rsidRPr="000E035E" w:rsidRDefault="00322188" w:rsidP="00C3004C">
            <w:pPr>
              <w:spacing w:before="80" w:after="80" w:line="276" w:lineRule="auto"/>
              <w:rPr>
                <w:rFonts w:eastAsia="Calibri" w:cs="Arial"/>
              </w:rPr>
            </w:pPr>
          </w:p>
        </w:tc>
      </w:tr>
      <w:tr w:rsidR="00322188" w:rsidRPr="000E035E" w:rsidTr="00322188">
        <w:trPr>
          <w:trHeight w:hRule="exact" w:val="1531"/>
        </w:trPr>
        <w:tc>
          <w:tcPr>
            <w:tcW w:w="2977" w:type="dxa"/>
            <w:shd w:val="clear" w:color="auto" w:fill="2E74B5" w:themeFill="accent1" w:themeFillShade="BF"/>
          </w:tcPr>
          <w:p w:rsidR="00322188" w:rsidRPr="001159C9" w:rsidRDefault="00322188" w:rsidP="00C3004C">
            <w:pPr>
              <w:spacing w:before="120" w:after="120"/>
              <w:rPr>
                <w:rFonts w:eastAsia="Calibri" w:cs="Arial"/>
                <w:color w:val="FFFFFF" w:themeColor="background1"/>
              </w:rPr>
            </w:pPr>
            <w:r w:rsidRPr="001159C9">
              <w:rPr>
                <w:rFonts w:eastAsia="Calibri" w:cs="Arial"/>
                <w:b/>
                <w:color w:val="FFFFFF" w:themeColor="background1"/>
              </w:rPr>
              <w:t xml:space="preserve">What tasks you’ll need to do </w:t>
            </w:r>
            <w:r w:rsidRPr="001159C9">
              <w:rPr>
                <w:rFonts w:eastAsia="Calibri" w:cs="Arial"/>
                <w:color w:val="FFFFFF" w:themeColor="background1"/>
              </w:rPr>
              <w:br/>
              <w:t>(What are the main steps you’ll need to take to reach your goal?)</w:t>
            </w:r>
          </w:p>
        </w:tc>
        <w:tc>
          <w:tcPr>
            <w:tcW w:w="6946" w:type="dxa"/>
          </w:tcPr>
          <w:p w:rsidR="00322188" w:rsidRPr="000E035E" w:rsidRDefault="00322188" w:rsidP="00C3004C">
            <w:pPr>
              <w:spacing w:before="80" w:after="80" w:line="276" w:lineRule="auto"/>
              <w:rPr>
                <w:rFonts w:eastAsia="Calibri" w:cs="Arial"/>
              </w:rPr>
            </w:pPr>
          </w:p>
        </w:tc>
      </w:tr>
      <w:tr w:rsidR="00322188" w:rsidRPr="000E035E" w:rsidTr="00322188">
        <w:trPr>
          <w:trHeight w:hRule="exact" w:val="1531"/>
        </w:trPr>
        <w:tc>
          <w:tcPr>
            <w:tcW w:w="2977" w:type="dxa"/>
            <w:shd w:val="clear" w:color="auto" w:fill="2E74B5" w:themeFill="accent1" w:themeFillShade="BF"/>
          </w:tcPr>
          <w:p w:rsidR="00322188" w:rsidRPr="001159C9" w:rsidRDefault="00322188" w:rsidP="00C3004C">
            <w:pPr>
              <w:spacing w:before="120" w:after="120"/>
              <w:rPr>
                <w:rFonts w:eastAsia="Calibri" w:cs="Arial"/>
                <w:color w:val="FFFFFF" w:themeColor="background1"/>
              </w:rPr>
            </w:pPr>
            <w:r w:rsidRPr="001159C9">
              <w:rPr>
                <w:rFonts w:eastAsia="Calibri" w:cs="Arial"/>
                <w:b/>
                <w:color w:val="FFFFFF" w:themeColor="background1"/>
              </w:rPr>
              <w:t>Budget</w:t>
            </w:r>
            <w:r w:rsidRPr="001159C9">
              <w:rPr>
                <w:rFonts w:eastAsia="Calibri" w:cs="Arial"/>
                <w:color w:val="FFFFFF" w:themeColor="background1"/>
              </w:rPr>
              <w:t xml:space="preserve"> </w:t>
            </w:r>
            <w:r w:rsidRPr="001159C9">
              <w:rPr>
                <w:rFonts w:eastAsia="Calibri" w:cs="Arial"/>
                <w:color w:val="FFFFFF" w:themeColor="background1"/>
              </w:rPr>
              <w:br/>
              <w:t>(What will all the costs of the project be – including the funds you’re seeking a grant for?)</w:t>
            </w:r>
          </w:p>
        </w:tc>
        <w:tc>
          <w:tcPr>
            <w:tcW w:w="6946" w:type="dxa"/>
          </w:tcPr>
          <w:p w:rsidR="00322188" w:rsidRPr="000E035E" w:rsidRDefault="00322188" w:rsidP="00C3004C">
            <w:pPr>
              <w:spacing w:before="80" w:after="80" w:line="276" w:lineRule="auto"/>
              <w:rPr>
                <w:rFonts w:eastAsia="Calibri" w:cs="Arial"/>
              </w:rPr>
            </w:pPr>
          </w:p>
        </w:tc>
      </w:tr>
    </w:tbl>
    <w:p w:rsidR="00662069" w:rsidRPr="00BA1304" w:rsidRDefault="00BA1304" w:rsidP="00BA1304">
      <w:pPr>
        <w:spacing w:after="0" w:line="240" w:lineRule="auto"/>
        <w:rPr>
          <w:rFonts w:eastAsia="Times New Roman"/>
          <w:i/>
          <w:sz w:val="18"/>
          <w:szCs w:val="18"/>
        </w:rPr>
      </w:pPr>
      <w:r>
        <w:rPr>
          <w:rFonts w:eastAsia="Times New Roman"/>
          <w:i/>
          <w:sz w:val="18"/>
          <w:szCs w:val="18"/>
        </w:rPr>
        <w:t>This tool was originally developed by Lea McInerney of Clear Steps Consulting and is used with permission.</w:t>
      </w:r>
    </w:p>
    <w:sectPr w:rsidR="00662069" w:rsidRPr="00BA1304" w:rsidSect="00B41824">
      <w:headerReference w:type="default" r:id="rId7"/>
      <w:footerReference w:type="default" r:id="rId8"/>
      <w:pgSz w:w="11906" w:h="16838"/>
      <w:pgMar w:top="2410" w:right="849" w:bottom="241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251" w:rsidRDefault="00E24251" w:rsidP="00B11A1F">
      <w:pPr>
        <w:spacing w:after="0" w:line="240" w:lineRule="auto"/>
      </w:pPr>
      <w:r>
        <w:separator/>
      </w:r>
    </w:p>
  </w:endnote>
  <w:endnote w:type="continuationSeparator" w:id="0">
    <w:p w:rsidR="00E24251" w:rsidRDefault="00E24251" w:rsidP="00B11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ill Sans MT Std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ill Sans">
    <w:charset w:val="00"/>
    <w:family w:val="swiss"/>
    <w:pitch w:val="variable"/>
    <w:sig w:usb0="A0002A67" w:usb1="00000000" w:usb2="00000000" w:usb3="00000000" w:csb0="000001F7" w:csb1="00000000"/>
  </w:font>
  <w:font w:name="Gill Sans MT Std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A1F" w:rsidRDefault="00662069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-524179</wp:posOffset>
          </wp:positionH>
          <wp:positionV relativeFrom="paragraph">
            <wp:posOffset>-948055</wp:posOffset>
          </wp:positionV>
          <wp:extent cx="7568907" cy="1549672"/>
          <wp:effectExtent l="0" t="0" r="0" b="0"/>
          <wp:wrapNone/>
          <wp:docPr id="50" name="Picture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8907" cy="15496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251" w:rsidRDefault="00E24251" w:rsidP="00B11A1F">
      <w:pPr>
        <w:spacing w:after="0" w:line="240" w:lineRule="auto"/>
      </w:pPr>
      <w:r>
        <w:separator/>
      </w:r>
    </w:p>
  </w:footnote>
  <w:footnote w:type="continuationSeparator" w:id="0">
    <w:p w:rsidR="00E24251" w:rsidRDefault="00E24251" w:rsidP="00B11A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824" w:rsidRDefault="00B41824">
    <w:pPr>
      <w:pStyle w:val="Header"/>
    </w:pPr>
    <w:r>
      <w:rPr>
        <w:noProof/>
        <w:lang w:eastAsia="en-AU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4174490</wp:posOffset>
              </wp:positionH>
              <wp:positionV relativeFrom="paragraph">
                <wp:posOffset>448310</wp:posOffset>
              </wp:positionV>
              <wp:extent cx="2565400" cy="635635"/>
              <wp:effectExtent l="0" t="0" r="635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5400" cy="6356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41824" w:rsidRPr="000473F0" w:rsidRDefault="000473F0" w:rsidP="00B41824">
                          <w:pPr>
                            <w:spacing w:after="0"/>
                            <w:jc w:val="right"/>
                            <w:rPr>
                              <w:sz w:val="16"/>
                            </w:rPr>
                          </w:pPr>
                          <w:r w:rsidRPr="000473F0">
                            <w:rPr>
                              <w:sz w:val="16"/>
                            </w:rPr>
                            <w:t>PO Box 1186 Launceston 7250 Australia</w:t>
                          </w:r>
                        </w:p>
                        <w:p w:rsidR="00B41824" w:rsidRPr="000473F0" w:rsidRDefault="000473F0" w:rsidP="00B41824">
                          <w:pPr>
                            <w:spacing w:after="0"/>
                            <w:jc w:val="right"/>
                            <w:rPr>
                              <w:sz w:val="16"/>
                            </w:rPr>
                          </w:pPr>
                          <w:r w:rsidRPr="000473F0">
                            <w:rPr>
                              <w:sz w:val="16"/>
                            </w:rPr>
                            <w:t>FREECALL 1800 440 026</w:t>
                          </w:r>
                        </w:p>
                        <w:p w:rsidR="00B41824" w:rsidRPr="000473F0" w:rsidRDefault="000473F0" w:rsidP="00B41824">
                          <w:pPr>
                            <w:spacing w:after="0"/>
                            <w:jc w:val="right"/>
                            <w:rPr>
                              <w:sz w:val="16"/>
                            </w:rPr>
                          </w:pPr>
                          <w:r w:rsidRPr="000473F0">
                            <w:rPr>
                              <w:sz w:val="16"/>
                            </w:rPr>
                            <w:t>E</w:t>
                          </w:r>
                          <w:r w:rsidR="00B41824" w:rsidRPr="000473F0">
                            <w:rPr>
                              <w:sz w:val="16"/>
                            </w:rPr>
                            <w:t>mail</w:t>
                          </w:r>
                          <w:r w:rsidRPr="000473F0">
                            <w:rPr>
                              <w:sz w:val="16"/>
                            </w:rPr>
                            <w:t xml:space="preserve"> ask@business.tas.gov.au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28.7pt;margin-top:35.3pt;width:202pt;height:50.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" stroked="f">
              <v:textbox>
                <w:txbxContent>
                  <w:p w:rsidR="00B41824" w:rsidRPr="000473F0" w:rsidRDefault="000473F0" w:rsidP="00B41824">
                    <w:pPr>
                      <w:spacing w:after="0"/>
                      <w:jc w:val="right"/>
                      <w:rPr>
                        <w:sz w:val="16"/>
                      </w:rPr>
                    </w:pPr>
                    <w:r w:rsidRPr="000473F0">
                      <w:rPr>
                        <w:sz w:val="16"/>
                      </w:rPr>
                      <w:t>PO Box 1186 Launceston 7250 Australia</w:t>
                    </w:r>
                  </w:p>
                  <w:p w:rsidR="00B41824" w:rsidRPr="000473F0" w:rsidRDefault="000473F0" w:rsidP="00B41824">
                    <w:pPr>
                      <w:spacing w:after="0"/>
                      <w:jc w:val="right"/>
                      <w:rPr>
                        <w:sz w:val="16"/>
                      </w:rPr>
                    </w:pPr>
                    <w:r w:rsidRPr="000473F0">
                      <w:rPr>
                        <w:sz w:val="16"/>
                      </w:rPr>
                      <w:t>FREECALL 1800 440 026</w:t>
                    </w:r>
                  </w:p>
                  <w:p w:rsidR="00B41824" w:rsidRPr="000473F0" w:rsidRDefault="000473F0" w:rsidP="00B41824">
                    <w:pPr>
                      <w:spacing w:after="0"/>
                      <w:jc w:val="right"/>
                      <w:rPr>
                        <w:sz w:val="16"/>
                      </w:rPr>
                    </w:pPr>
                    <w:r w:rsidRPr="000473F0">
                      <w:rPr>
                        <w:sz w:val="16"/>
                      </w:rPr>
                      <w:t>E</w:t>
                    </w:r>
                    <w:r w:rsidR="00B41824" w:rsidRPr="000473F0">
                      <w:rPr>
                        <w:sz w:val="16"/>
                      </w:rPr>
                      <w:t>mail</w:t>
                    </w:r>
                    <w:r w:rsidRPr="000473F0">
                      <w:rPr>
                        <w:sz w:val="16"/>
                      </w:rPr>
                      <w:t xml:space="preserve"> ask@business.tas.gov.au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4762831</wp:posOffset>
          </wp:positionH>
          <wp:positionV relativeFrom="paragraph">
            <wp:posOffset>-187656</wp:posOffset>
          </wp:positionV>
          <wp:extent cx="1969263" cy="527419"/>
          <wp:effectExtent l="0" t="0" r="0" b="635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BT Logo all your business needs in one plac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9263" cy="5274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D8545A"/>
    <w:multiLevelType w:val="hybridMultilevel"/>
    <w:tmpl w:val="1EF4C26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A1F"/>
    <w:rsid w:val="000473F0"/>
    <w:rsid w:val="00094EFB"/>
    <w:rsid w:val="00322188"/>
    <w:rsid w:val="00341DE6"/>
    <w:rsid w:val="004F4F32"/>
    <w:rsid w:val="005D23A1"/>
    <w:rsid w:val="006607AC"/>
    <w:rsid w:val="00662069"/>
    <w:rsid w:val="006F1E3A"/>
    <w:rsid w:val="00753B8A"/>
    <w:rsid w:val="00A15754"/>
    <w:rsid w:val="00B11A1F"/>
    <w:rsid w:val="00B41824"/>
    <w:rsid w:val="00B5329D"/>
    <w:rsid w:val="00BA1304"/>
    <w:rsid w:val="00BD5B04"/>
    <w:rsid w:val="00CA5C3F"/>
    <w:rsid w:val="00CB305E"/>
    <w:rsid w:val="00E24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1361E597-3CA0-4BB9-9986-11AC588BE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ill Sans MT" w:eastAsiaTheme="minorHAnsi" w:hAnsi="Gill Sans MT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BodyText"/>
    <w:link w:val="Heading2Char"/>
    <w:qFormat/>
    <w:rsid w:val="00CB305E"/>
    <w:pPr>
      <w:keepNext/>
      <w:keepLines/>
      <w:suppressAutoHyphens/>
      <w:spacing w:before="400" w:after="200" w:line="440" w:lineRule="exact"/>
      <w:outlineLvl w:val="1"/>
    </w:pPr>
    <w:rPr>
      <w:rFonts w:asciiTheme="majorHAnsi" w:eastAsiaTheme="majorEastAsia" w:hAnsiTheme="majorHAnsi" w:cstheme="majorBidi"/>
      <w:color w:val="005295"/>
      <w:sz w:val="3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1A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1A1F"/>
  </w:style>
  <w:style w:type="paragraph" w:styleId="Footer">
    <w:name w:val="footer"/>
    <w:basedOn w:val="Normal"/>
    <w:link w:val="FooterChar"/>
    <w:uiPriority w:val="99"/>
    <w:unhideWhenUsed/>
    <w:rsid w:val="00B11A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1A1F"/>
  </w:style>
  <w:style w:type="paragraph" w:customStyle="1" w:styleId="DSGHeading1">
    <w:name w:val="DSG Heading 1"/>
    <w:basedOn w:val="Normal"/>
    <w:uiPriority w:val="99"/>
    <w:rsid w:val="00662069"/>
    <w:pPr>
      <w:suppressAutoHyphens/>
      <w:autoSpaceDE w:val="0"/>
      <w:autoSpaceDN w:val="0"/>
      <w:adjustRightInd w:val="0"/>
      <w:spacing w:before="113" w:after="170" w:line="360" w:lineRule="atLeast"/>
      <w:textAlignment w:val="center"/>
    </w:pPr>
    <w:rPr>
      <w:rFonts w:ascii="Gill Sans MT Std Medium" w:hAnsi="Gill Sans MT Std Medium" w:cs="Gill Sans MT Std Medium"/>
      <w:color w:val="000000"/>
      <w:sz w:val="32"/>
      <w:szCs w:val="32"/>
      <w:lang w:val="en-US"/>
    </w:rPr>
  </w:style>
  <w:style w:type="paragraph" w:customStyle="1" w:styleId="DSGBodytext">
    <w:name w:val="DSG Body text"/>
    <w:basedOn w:val="Normal"/>
    <w:next w:val="Normal"/>
    <w:uiPriority w:val="99"/>
    <w:rsid w:val="00662069"/>
    <w:pPr>
      <w:suppressAutoHyphens/>
      <w:autoSpaceDE w:val="0"/>
      <w:autoSpaceDN w:val="0"/>
      <w:adjustRightInd w:val="0"/>
      <w:spacing w:before="113" w:after="170" w:line="240" w:lineRule="atLeast"/>
      <w:textAlignment w:val="center"/>
    </w:pPr>
    <w:rPr>
      <w:rFonts w:ascii="Gill Sans" w:hAnsi="Gill Sans" w:cs="Gill Sans"/>
      <w:color w:val="000000"/>
      <w:sz w:val="20"/>
      <w:szCs w:val="20"/>
      <w:lang w:val="en-GB"/>
    </w:rPr>
  </w:style>
  <w:style w:type="paragraph" w:customStyle="1" w:styleId="DSGSubheading">
    <w:name w:val="DSG Sub heading"/>
    <w:basedOn w:val="DSGBodytext"/>
    <w:uiPriority w:val="99"/>
    <w:rsid w:val="00662069"/>
    <w:pPr>
      <w:spacing w:line="320" w:lineRule="atLeast"/>
    </w:pPr>
    <w:rPr>
      <w:rFonts w:ascii="Gill Sans MT Std Medium" w:hAnsi="Gill Sans MT Std Medium" w:cs="Gill Sans MT Std Medium"/>
      <w:sz w:val="28"/>
      <w:szCs w:val="28"/>
    </w:rPr>
  </w:style>
  <w:style w:type="paragraph" w:customStyle="1" w:styleId="DSGQuote">
    <w:name w:val="DSG Quote"/>
    <w:basedOn w:val="Normal"/>
    <w:next w:val="Normal"/>
    <w:uiPriority w:val="99"/>
    <w:rsid w:val="00662069"/>
    <w:pPr>
      <w:suppressAutoHyphens/>
      <w:autoSpaceDE w:val="0"/>
      <w:autoSpaceDN w:val="0"/>
      <w:adjustRightInd w:val="0"/>
      <w:spacing w:after="170" w:line="480" w:lineRule="atLeast"/>
      <w:textAlignment w:val="center"/>
    </w:pPr>
    <w:rPr>
      <w:rFonts w:ascii="Gill Sans MT Std Light" w:hAnsi="Gill Sans MT Std Light" w:cs="Gill Sans MT Std Light"/>
      <w:color w:val="000000"/>
      <w:sz w:val="40"/>
      <w:szCs w:val="40"/>
      <w:lang w:val="en-GB"/>
    </w:rPr>
  </w:style>
  <w:style w:type="character" w:customStyle="1" w:styleId="Heading2Char">
    <w:name w:val="Heading 2 Char"/>
    <w:basedOn w:val="DefaultParagraphFont"/>
    <w:link w:val="Heading2"/>
    <w:rsid w:val="00CB305E"/>
    <w:rPr>
      <w:rFonts w:asciiTheme="majorHAnsi" w:eastAsiaTheme="majorEastAsia" w:hAnsiTheme="majorHAnsi" w:cstheme="majorBidi"/>
      <w:color w:val="005295"/>
      <w:sz w:val="36"/>
      <w:szCs w:val="26"/>
    </w:rPr>
  </w:style>
  <w:style w:type="table" w:styleId="TableGrid">
    <w:name w:val="Table Grid"/>
    <w:basedOn w:val="TableNormal"/>
    <w:uiPriority w:val="39"/>
    <w:rsid w:val="00CB305E"/>
    <w:pPr>
      <w:spacing w:before="120" w:after="200" w:line="280" w:lineRule="exact"/>
    </w:pPr>
    <w:rPr>
      <w:rFonts w:asciiTheme="minorHAnsi" w:hAnsiTheme="minorHAnsi"/>
      <w:color w:val="000000" w:themeColor="text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CB305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B305E"/>
  </w:style>
  <w:style w:type="table" w:customStyle="1" w:styleId="TableGrid1">
    <w:name w:val="Table Grid1"/>
    <w:basedOn w:val="TableNormal"/>
    <w:next w:val="TableGrid"/>
    <w:uiPriority w:val="59"/>
    <w:rsid w:val="006F1E3A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04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State Growth</Company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Lukasek, Ann</dc:creator>
  <cp:keywords/>
  <dc:description/>
  <cp:lastModifiedBy>Bachmann, Daniela</cp:lastModifiedBy>
  <cp:revision>2</cp:revision>
  <dcterms:created xsi:type="dcterms:W3CDTF">2019-11-04T05:11:00Z</dcterms:created>
  <dcterms:modified xsi:type="dcterms:W3CDTF">2019-11-04T05:11:00Z</dcterms:modified>
</cp:coreProperties>
</file>